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7B5B96" w:rsidRDefault="007B5B96" w:rsidP="009F6B87">
      <w:pPr>
        <w:rPr>
          <w:rFonts w:cs="Arial"/>
          <w:lang w:val="sl-SI"/>
        </w:rPr>
      </w:pPr>
    </w:p>
    <w:p w:rsidR="00055B3A" w:rsidRPr="0045141F" w:rsidRDefault="00055B3A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Številka</w:t>
      </w:r>
      <w:r w:rsidRPr="00055B3A">
        <w:rPr>
          <w:rFonts w:cs="Arial"/>
          <w:sz w:val="22"/>
          <w:szCs w:val="22"/>
          <w:lang w:val="sl-SI"/>
        </w:rPr>
        <w:t xml:space="preserve">:  </w:t>
      </w:r>
      <w:r w:rsidR="00C41675">
        <w:rPr>
          <w:rFonts w:cs="Arial"/>
          <w:sz w:val="22"/>
          <w:szCs w:val="22"/>
          <w:lang w:val="sl-SI"/>
        </w:rPr>
        <w:t>430-0017/2020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C7332B">
        <w:rPr>
          <w:rFonts w:cs="Arial"/>
          <w:sz w:val="22"/>
          <w:szCs w:val="22"/>
          <w:lang w:val="sl-SI"/>
        </w:rPr>
        <w:t>14.10</w:t>
      </w:r>
      <w:r w:rsidR="00C41675">
        <w:rPr>
          <w:rFonts w:cs="Arial"/>
          <w:sz w:val="22"/>
          <w:szCs w:val="22"/>
          <w:lang w:val="sl-SI"/>
        </w:rPr>
        <w:t>.2020</w:t>
      </w:r>
      <w:r w:rsidR="00931566">
        <w:rPr>
          <w:rFonts w:cs="Arial"/>
          <w:sz w:val="22"/>
          <w:szCs w:val="22"/>
          <w:lang w:val="sl-SI"/>
        </w:rPr>
        <w:t xml:space="preserve"> 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C41675">
        <w:tc>
          <w:tcPr>
            <w:tcW w:w="2230" w:type="dxa"/>
          </w:tcPr>
          <w:p w:rsidR="009F6B87" w:rsidRPr="00C41675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C41675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C41675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B13713">
        <w:tc>
          <w:tcPr>
            <w:tcW w:w="2230" w:type="dxa"/>
          </w:tcPr>
          <w:p w:rsidR="009F6B87" w:rsidRPr="00C41675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0A5485" w:rsidRDefault="00B13713" w:rsidP="00BA6C5E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0A5485">
              <w:rPr>
                <w:rFonts w:cs="Arial"/>
                <w:b/>
                <w:sz w:val="22"/>
                <w:szCs w:val="22"/>
                <w:lang w:val="sl-SI"/>
              </w:rPr>
              <w:t xml:space="preserve">PREDLOG </w:t>
            </w:r>
            <w:r w:rsidR="00C41675" w:rsidRPr="000A5485">
              <w:rPr>
                <w:rFonts w:cs="Arial"/>
                <w:b/>
                <w:sz w:val="22"/>
                <w:szCs w:val="22"/>
                <w:lang w:val="sl-SI"/>
              </w:rPr>
              <w:t>ODLOK</w:t>
            </w:r>
            <w:r w:rsidR="00A722BA" w:rsidRPr="000A5485">
              <w:rPr>
                <w:rFonts w:cs="Arial"/>
                <w:b/>
                <w:sz w:val="22"/>
                <w:szCs w:val="22"/>
                <w:lang w:val="sl-SI"/>
              </w:rPr>
              <w:t>A</w:t>
            </w:r>
            <w:r w:rsidR="00C41675" w:rsidRPr="000A5485">
              <w:rPr>
                <w:rFonts w:cs="Arial"/>
                <w:b/>
                <w:sz w:val="22"/>
                <w:szCs w:val="22"/>
                <w:lang w:val="sl-SI"/>
              </w:rPr>
              <w:t xml:space="preserve"> O NAČINU OPRAVLJANJA GOSPODARSKE JAVNE SLUŽBE REDNEGA VZDRŽEVANJA </w:t>
            </w:r>
            <w:bookmarkStart w:id="0" w:name="_GoBack"/>
            <w:bookmarkEnd w:id="0"/>
            <w:r w:rsidR="00C41675" w:rsidRPr="000A5485">
              <w:rPr>
                <w:rFonts w:cs="Arial"/>
                <w:b/>
                <w:sz w:val="22"/>
                <w:szCs w:val="22"/>
                <w:lang w:val="sl-SI"/>
              </w:rPr>
              <w:t>OBČINSKIH JAVNIH CEST V OBČINI PREVALJE</w:t>
            </w:r>
          </w:p>
        </w:tc>
      </w:tr>
    </w:tbl>
    <w:p w:rsidR="009F6B87" w:rsidRPr="00C41675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4"/>
        <w:gridCol w:w="6828"/>
      </w:tblGrid>
      <w:tr w:rsidR="009F6B87" w:rsidRPr="00C41675">
        <w:tc>
          <w:tcPr>
            <w:tcW w:w="2268" w:type="dxa"/>
            <w:shd w:val="clear" w:color="auto" w:fill="auto"/>
          </w:tcPr>
          <w:p w:rsidR="009F6B87" w:rsidRPr="00C41675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8560CA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0A5485">
              <w:rPr>
                <w:rFonts w:cs="Arial"/>
                <w:sz w:val="22"/>
                <w:szCs w:val="22"/>
                <w:lang w:val="sl-SI"/>
              </w:rPr>
              <w:t xml:space="preserve">Zakon o gospodarskih javnih službah /ZGJS/ (Uradni list RS, št. </w:t>
            </w:r>
            <w:hyperlink r:id="rId7" w:tgtFrame="_blank" w:tooltip="Zakon o gospodarskih javnih službah (ZGJS)" w:history="1">
              <w:r w:rsidRPr="00C41675">
                <w:rPr>
                  <w:rFonts w:cs="Arial"/>
                  <w:sz w:val="22"/>
                  <w:szCs w:val="22"/>
                </w:rPr>
                <w:t>32/93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, </w:t>
            </w:r>
            <w:hyperlink r:id="rId8" w:tgtFrame="_blank" w:tooltip="Zakon o zaključku lastninjenja in privatizaciji pravnih oseb v lasti Slovenske razvojne družbe" w:history="1">
              <w:r w:rsidRPr="00C41675">
                <w:rPr>
                  <w:rFonts w:cs="Arial"/>
                  <w:sz w:val="22"/>
                  <w:szCs w:val="22"/>
                </w:rPr>
                <w:t>30/98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ZZLPPO, </w:t>
            </w:r>
            <w:hyperlink r:id="rId9" w:tgtFrame="_blank" w:tooltip="Zakon o javno-zasebnem partnerstvu" w:history="1">
              <w:r w:rsidRPr="00C41675">
                <w:rPr>
                  <w:rFonts w:cs="Arial"/>
                  <w:sz w:val="22"/>
                  <w:szCs w:val="22"/>
                </w:rPr>
                <w:t>127/06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ZJZP, </w:t>
            </w:r>
            <w:hyperlink r:id="rId10" w:tgtFrame="_blank" w:tooltip="Zakon o upravljanju kapitalskih naložb Republike Slovenije" w:history="1">
              <w:r w:rsidRPr="00C41675">
                <w:rPr>
                  <w:rFonts w:cs="Arial"/>
                  <w:sz w:val="22"/>
                  <w:szCs w:val="22"/>
                </w:rPr>
                <w:t>38/10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ZUKN in </w:t>
            </w:r>
            <w:hyperlink r:id="rId11" w:tgtFrame="_blank" w:tooltip="Avtentična razlaga 40. člena Zakona o gospodarskih javnih službah" w:history="1">
              <w:r w:rsidRPr="00C41675">
                <w:rPr>
                  <w:rFonts w:cs="Arial"/>
                  <w:sz w:val="22"/>
                  <w:szCs w:val="22"/>
                </w:rPr>
                <w:t>57/11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ORZGJS40),</w:t>
            </w:r>
          </w:p>
          <w:p w:rsidR="008560CA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C41675">
              <w:rPr>
                <w:rFonts w:cs="Arial"/>
                <w:sz w:val="22"/>
                <w:szCs w:val="22"/>
              </w:rPr>
              <w:t xml:space="preserve">Zakon o cestah /Zces-1/ (Uradni list RS, št. </w:t>
            </w:r>
            <w:hyperlink r:id="rId12" w:tgtFrame="_blank" w:tooltip="Zakon o cestah (ZCes-1)" w:history="1">
              <w:r w:rsidRPr="00C41675">
                <w:rPr>
                  <w:rFonts w:cs="Arial"/>
                  <w:sz w:val="22"/>
                  <w:szCs w:val="22"/>
                </w:rPr>
                <w:t>109/10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, </w:t>
            </w:r>
            <w:hyperlink r:id="rId13" w:tgtFrame="_blank" w:tooltip="Zakon o spremembah in dopolnitvah Zakona o cestah" w:history="1">
              <w:r w:rsidRPr="00C41675">
                <w:rPr>
                  <w:rFonts w:cs="Arial"/>
                  <w:sz w:val="22"/>
                  <w:szCs w:val="22"/>
                </w:rPr>
                <w:t>48/12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, </w:t>
            </w:r>
            <w:hyperlink r:id="rId14" w:tgtFrame="_blank" w:tooltip="Odločba o razveljavitvi zadnjega stavka šestega odstavka 5. člena Zakona o cestah" w:history="1">
              <w:r w:rsidRPr="00C41675">
                <w:rPr>
                  <w:rFonts w:cs="Arial"/>
                  <w:sz w:val="22"/>
                  <w:szCs w:val="22"/>
                </w:rPr>
                <w:t>36/14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– odl. US, </w:t>
            </w:r>
            <w:hyperlink r:id="rId15" w:tgtFrame="_blank" w:tooltip="Zakon o dopolnitvah Zakona o cestah" w:history="1">
              <w:r w:rsidRPr="00C41675">
                <w:rPr>
                  <w:rFonts w:cs="Arial"/>
                  <w:sz w:val="22"/>
                  <w:szCs w:val="22"/>
                </w:rPr>
                <w:t>46/15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 in </w:t>
            </w:r>
            <w:hyperlink r:id="rId16" w:tgtFrame="_blank" w:tooltip="Zakon o spremembah in dopolnitvah Zakona o cestah" w:history="1">
              <w:r w:rsidRPr="00C41675">
                <w:rPr>
                  <w:rFonts w:cs="Arial"/>
                  <w:sz w:val="22"/>
                  <w:szCs w:val="22"/>
                </w:rPr>
                <w:t>10/18</w:t>
              </w:r>
            </w:hyperlink>
            <w:r w:rsidRPr="00C41675">
              <w:rPr>
                <w:rFonts w:cs="Arial"/>
                <w:sz w:val="22"/>
                <w:szCs w:val="22"/>
              </w:rPr>
              <w:t xml:space="preserve">), </w:t>
            </w:r>
          </w:p>
          <w:p w:rsidR="008560CA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C41675">
              <w:rPr>
                <w:rFonts w:cs="Arial"/>
                <w:sz w:val="22"/>
                <w:szCs w:val="22"/>
              </w:rPr>
              <w:t xml:space="preserve">Pravilnik o rednem vzdrževanju javnih cest (Uradni list RS, št. 38/16) in </w:t>
            </w:r>
          </w:p>
          <w:p w:rsidR="009F6B87" w:rsidRPr="00C41675" w:rsidRDefault="008560CA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C41675">
              <w:rPr>
                <w:rFonts w:cs="Arial"/>
                <w:sz w:val="22"/>
                <w:szCs w:val="22"/>
              </w:rPr>
              <w:t>Statut Občine Prevalje (Uradno glasilo slovenskih občin, št. 70/15).</w:t>
            </w:r>
          </w:p>
        </w:tc>
      </w:tr>
    </w:tbl>
    <w:p w:rsidR="009F6B87" w:rsidRPr="00C41675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6819"/>
      </w:tblGrid>
      <w:tr w:rsidR="009F6B87" w:rsidRPr="00C41675">
        <w:tc>
          <w:tcPr>
            <w:tcW w:w="2268" w:type="dxa"/>
            <w:shd w:val="clear" w:color="auto" w:fill="auto"/>
          </w:tcPr>
          <w:p w:rsidR="009F6B87" w:rsidRPr="00C41675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C41675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C41675">
              <w:rPr>
                <w:rFonts w:cs="Arial"/>
                <w:sz w:val="22"/>
                <w:szCs w:val="22"/>
                <w:lang w:val="sl-SI"/>
              </w:rPr>
              <w:t xml:space="preserve">Predlog odloka – </w:t>
            </w:r>
            <w:r w:rsidR="00C7332B">
              <w:rPr>
                <w:rFonts w:cs="Arial"/>
                <w:sz w:val="22"/>
                <w:szCs w:val="22"/>
                <w:lang w:val="sl-SI"/>
              </w:rPr>
              <w:t>druga</w:t>
            </w:r>
            <w:r w:rsidRPr="00C41675">
              <w:rPr>
                <w:rFonts w:cs="Arial"/>
                <w:sz w:val="22"/>
                <w:szCs w:val="22"/>
                <w:lang w:val="sl-SI"/>
              </w:rPr>
              <w:t xml:space="preserve"> obravnava</w:t>
            </w:r>
          </w:p>
          <w:p w:rsidR="009F6B87" w:rsidRPr="00C41675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6824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26258C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26258C"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26258C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C77FB5" w:rsidRPr="0026258C" w:rsidRDefault="00C77FB5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  <w:p w:rsidR="009F6B87" w:rsidRPr="0026258C" w:rsidRDefault="0026258C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26258C">
              <w:rPr>
                <w:rFonts w:cs="Arial"/>
                <w:sz w:val="22"/>
                <w:szCs w:val="22"/>
                <w:lang w:val="sl-SI"/>
              </w:rPr>
              <w:t>Odlok</w:t>
            </w:r>
            <w:r w:rsidR="00C56F21" w:rsidRPr="0026258C">
              <w:rPr>
                <w:rFonts w:cs="Arial"/>
                <w:sz w:val="22"/>
                <w:szCs w:val="22"/>
                <w:lang w:val="sl-SI"/>
              </w:rPr>
              <w:t xml:space="preserve"> ne prinaša finančnih posledic.</w:t>
            </w:r>
          </w:p>
          <w:p w:rsidR="009F6B87" w:rsidRPr="0026258C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9322" w:type="dxa"/>
        <w:tblInd w:w="-110" w:type="dxa"/>
        <w:tblLook w:val="01E0" w:firstRow="1" w:lastRow="1" w:firstColumn="1" w:lastColumn="1" w:noHBand="0" w:noVBand="0"/>
      </w:tblPr>
      <w:tblGrid>
        <w:gridCol w:w="110"/>
        <w:gridCol w:w="2230"/>
        <w:gridCol w:w="2376"/>
        <w:gridCol w:w="4606"/>
      </w:tblGrid>
      <w:tr w:rsidR="009F6B87" w:rsidRPr="00B13713" w:rsidTr="00C56F21">
        <w:tc>
          <w:tcPr>
            <w:tcW w:w="2314" w:type="dxa"/>
            <w:gridSpan w:val="2"/>
            <w:shd w:val="clear" w:color="auto" w:fill="auto"/>
          </w:tcPr>
          <w:p w:rsidR="009F6B87" w:rsidRPr="0045141F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6830" w:type="dxa"/>
            <w:gridSpan w:val="2"/>
            <w:shd w:val="clear" w:color="auto" w:fill="auto"/>
          </w:tcPr>
          <w:p w:rsidR="00C41675" w:rsidRPr="000A5485" w:rsidRDefault="00C41675" w:rsidP="00C4167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0A5485">
              <w:rPr>
                <w:rFonts w:cs="Arial"/>
                <w:sz w:val="22"/>
                <w:szCs w:val="22"/>
                <w:lang w:val="sl-SI"/>
              </w:rPr>
              <w:t>V skladu z določili Zakona o cestah in Pravilnika o rednem vzdrževanju javnih cest mora občina z odlokom določiti način vzdrževanja občinskih javnih cest.</w:t>
            </w:r>
          </w:p>
          <w:p w:rsidR="00BA6C5E" w:rsidRPr="000A5485" w:rsidRDefault="00BA6C5E" w:rsidP="00C4167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C41675" w:rsidRPr="000A5485" w:rsidRDefault="00C41675" w:rsidP="00C41675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0A5485">
              <w:rPr>
                <w:rFonts w:cs="Arial"/>
                <w:sz w:val="22"/>
                <w:szCs w:val="22"/>
                <w:lang w:val="sl-SI"/>
              </w:rPr>
              <w:t>Ta odlok ureja redno vzdrževanje občinskih javnih cest in določa vrste vzdrževalnih</w:t>
            </w:r>
            <w:r w:rsidR="00BA6C5E" w:rsidRPr="000A5485">
              <w:rPr>
                <w:rFonts w:cs="Arial"/>
                <w:sz w:val="22"/>
                <w:szCs w:val="22"/>
                <w:lang w:val="sl-SI"/>
              </w:rPr>
              <w:t xml:space="preserve"> del na občinskih cestah. Redno</w:t>
            </w:r>
            <w:r w:rsidRPr="000A5485">
              <w:rPr>
                <w:rFonts w:cs="Arial"/>
                <w:sz w:val="22"/>
                <w:szCs w:val="22"/>
                <w:lang w:val="sl-SI"/>
              </w:rPr>
              <w:t xml:space="preserve"> vzdrževanje občinskih javnih cest je obvezna gospodarska javna služba, ki jo občina lahko organizira  v naslednjih oblikah:</w:t>
            </w:r>
          </w:p>
          <w:p w:rsidR="00C41675" w:rsidRPr="000A5485" w:rsidRDefault="00C41675" w:rsidP="00C41675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0A5485">
              <w:rPr>
                <w:rFonts w:cs="Arial"/>
                <w:sz w:val="22"/>
                <w:szCs w:val="22"/>
                <w:lang w:val="sl-SI"/>
              </w:rPr>
              <w:t>javnem podjetju ali javnem gospodarskem zavodu,</w:t>
            </w:r>
          </w:p>
          <w:p w:rsidR="00C41675" w:rsidRPr="00D24F4B" w:rsidRDefault="00C41675" w:rsidP="00C41675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s podelitvijo koncesije ali</w:t>
            </w:r>
          </w:p>
          <w:p w:rsidR="00C41675" w:rsidRDefault="00C41675" w:rsidP="00C41675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režijskem obratu.</w:t>
            </w:r>
          </w:p>
          <w:p w:rsidR="00BA6C5E" w:rsidRPr="00D24F4B" w:rsidRDefault="00BA6C5E" w:rsidP="00BA6C5E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:rsidR="00C41675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Oblike organiziranja javnih služb določa Odlok o gospodarskih javnih službah, ki določa, da se lahko javna služba rednega vzdrževanja občinskih javnih cest zagotovi v obliki koncesije.</w:t>
            </w:r>
          </w:p>
          <w:p w:rsidR="00BA6C5E" w:rsidRPr="00D24F4B" w:rsidRDefault="00BA6C5E" w:rsidP="00C4167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C41675" w:rsidRPr="00D24F4B" w:rsidRDefault="00C41675" w:rsidP="00C41675">
            <w:p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S tem odlokom se tako določa: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organizacijska in prostorska zasnova opravljanja javne službe,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vrsta</w:t>
            </w:r>
            <w:r w:rsidR="00C77FB5">
              <w:rPr>
                <w:rFonts w:cs="Arial"/>
                <w:sz w:val="22"/>
                <w:szCs w:val="22"/>
              </w:rPr>
              <w:t xml:space="preserve"> del</w:t>
            </w:r>
            <w:r w:rsidRPr="00D24F4B">
              <w:rPr>
                <w:rFonts w:cs="Arial"/>
                <w:sz w:val="22"/>
                <w:szCs w:val="22"/>
              </w:rPr>
              <w:t xml:space="preserve"> in obseg </w:t>
            </w:r>
            <w:r w:rsidR="00C77FB5">
              <w:rPr>
                <w:rFonts w:cs="Arial"/>
                <w:sz w:val="22"/>
                <w:szCs w:val="22"/>
              </w:rPr>
              <w:t>storitev javne službe, ki se izvajajo na javnih cestah,</w:t>
            </w:r>
            <w:r w:rsidRPr="00D24F4B">
              <w:rPr>
                <w:rFonts w:cs="Arial"/>
                <w:sz w:val="22"/>
                <w:szCs w:val="22"/>
              </w:rPr>
              <w:t xml:space="preserve"> ter njihova prostorska razporeditev,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t>pogoj</w:t>
            </w:r>
            <w:r w:rsidR="00FE4734">
              <w:rPr>
                <w:rFonts w:cs="Arial"/>
                <w:sz w:val="22"/>
                <w:szCs w:val="22"/>
              </w:rPr>
              <w:t xml:space="preserve">e </w:t>
            </w:r>
            <w:r w:rsidRPr="00D24F4B">
              <w:rPr>
                <w:rFonts w:cs="Arial"/>
                <w:sz w:val="22"/>
                <w:szCs w:val="22"/>
              </w:rPr>
              <w:t>za zagotavljanje in uporabo javnih dobrin,</w:t>
            </w:r>
          </w:p>
          <w:p w:rsidR="00C41675" w:rsidRPr="00C77FB5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C77FB5">
              <w:rPr>
                <w:rFonts w:cs="Arial"/>
                <w:sz w:val="22"/>
                <w:szCs w:val="22"/>
              </w:rPr>
              <w:t>pravice in obveznosti uporabnikov,</w:t>
            </w:r>
          </w:p>
          <w:p w:rsidR="00C41675" w:rsidRPr="00C77FB5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C77FB5">
              <w:rPr>
                <w:rFonts w:cs="Arial"/>
                <w:sz w:val="22"/>
                <w:szCs w:val="22"/>
              </w:rPr>
              <w:t>vir</w:t>
            </w:r>
            <w:r w:rsidR="00FE4734">
              <w:rPr>
                <w:rFonts w:cs="Arial"/>
                <w:sz w:val="22"/>
                <w:szCs w:val="22"/>
              </w:rPr>
              <w:t>e</w:t>
            </w:r>
            <w:r w:rsidRPr="00C77FB5">
              <w:rPr>
                <w:rFonts w:cs="Arial"/>
                <w:sz w:val="22"/>
                <w:szCs w:val="22"/>
              </w:rPr>
              <w:t xml:space="preserve"> financiranja javne službe,</w:t>
            </w:r>
          </w:p>
          <w:p w:rsidR="00C41675" w:rsidRPr="00C77FB5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C77FB5">
              <w:rPr>
                <w:rFonts w:cs="Arial"/>
                <w:sz w:val="22"/>
                <w:szCs w:val="22"/>
              </w:rPr>
              <w:t>vrsta in obseg objektov in naprav, potrebnih za izvajanje javne službe, ki so lasti občine ter del javne lastnine, ki je javno dobro in varstvo, ki ga uživa in</w:t>
            </w:r>
          </w:p>
          <w:p w:rsidR="00C41675" w:rsidRPr="00D24F4B" w:rsidRDefault="00C41675" w:rsidP="00C41675">
            <w:pPr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D24F4B">
              <w:rPr>
                <w:rFonts w:cs="Arial"/>
                <w:sz w:val="22"/>
                <w:szCs w:val="22"/>
              </w:rPr>
              <w:lastRenderedPageBreak/>
              <w:t>nadzor nad izvajanjem odloka.</w:t>
            </w:r>
          </w:p>
          <w:p w:rsidR="00BA6C5E" w:rsidRDefault="00BA6C5E" w:rsidP="00C4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</w:p>
          <w:p w:rsidR="00C41675" w:rsidRPr="00D24F4B" w:rsidRDefault="00C41675" w:rsidP="00C416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D24F4B">
              <w:rPr>
                <w:rFonts w:cs="Arial"/>
                <w:sz w:val="22"/>
                <w:szCs w:val="22"/>
                <w:lang w:eastAsia="en-US"/>
              </w:rPr>
              <w:t>Dela rednega vzdrževanja so: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1. pregledniška služba,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2. redno vzdrževanje prometnih površin,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3. redno vzdrževanje cestnih objektov,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4. redno vzdrževanje bankin,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5. redno vzdrževanje naprav za odvodnjavanje,</w:t>
            </w:r>
          </w:p>
          <w:p w:rsidR="00C41675" w:rsidRPr="000A5485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val="de-AT" w:eastAsia="en-US"/>
              </w:rPr>
            </w:pPr>
            <w:r w:rsidRPr="000A5485">
              <w:rPr>
                <w:rFonts w:cs="Arial"/>
                <w:sz w:val="22"/>
                <w:szCs w:val="22"/>
                <w:lang w:val="de-AT" w:eastAsia="en-US"/>
              </w:rPr>
              <w:t>6. redno vzdrževanje brežin in berm,</w:t>
            </w:r>
          </w:p>
          <w:p w:rsidR="003A0F56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7. redno vzdrževanje prometne signalizacije in opreme,</w:t>
            </w:r>
          </w:p>
          <w:p w:rsidR="00C41675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</w:t>
            </w:r>
            <w:r w:rsidR="00C41675" w:rsidRPr="00BA6C5E">
              <w:rPr>
                <w:rFonts w:cs="Arial"/>
                <w:sz w:val="22"/>
                <w:szCs w:val="22"/>
                <w:lang w:eastAsia="en-US"/>
              </w:rPr>
              <w:t>. redno vzdrževanje vegetacije,</w:t>
            </w:r>
          </w:p>
          <w:p w:rsidR="00C41675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</w:t>
            </w:r>
            <w:r w:rsidR="00C41675" w:rsidRPr="00BA6C5E">
              <w:rPr>
                <w:rFonts w:cs="Arial"/>
                <w:sz w:val="22"/>
                <w:szCs w:val="22"/>
                <w:lang w:eastAsia="en-US"/>
              </w:rPr>
              <w:t>. zagotavljanje preglednega polja in prostega profila ceste,</w:t>
            </w:r>
          </w:p>
          <w:p w:rsidR="00C41675" w:rsidRPr="00BA6C5E" w:rsidRDefault="003A0F56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</w:t>
            </w:r>
            <w:r w:rsidR="00C41675" w:rsidRPr="00BA6C5E">
              <w:rPr>
                <w:rFonts w:cs="Arial"/>
                <w:sz w:val="22"/>
                <w:szCs w:val="22"/>
                <w:lang w:eastAsia="en-US"/>
              </w:rPr>
              <w:t>. čiščenje cest,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1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. redno vzdrževanje mejnikov,</w:t>
            </w:r>
          </w:p>
          <w:p w:rsidR="00C41675" w:rsidRPr="00BA6C5E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 w:rsidRPr="00BA6C5E">
              <w:rPr>
                <w:rFonts w:cs="Arial"/>
                <w:sz w:val="22"/>
                <w:szCs w:val="22"/>
                <w:lang w:eastAsia="en-US"/>
              </w:rPr>
              <w:t>1</w:t>
            </w:r>
            <w:r w:rsidR="003A0F56">
              <w:rPr>
                <w:rFonts w:cs="Arial"/>
                <w:sz w:val="22"/>
                <w:szCs w:val="22"/>
                <w:lang w:eastAsia="en-US"/>
              </w:rPr>
              <w:t>2</w:t>
            </w:r>
            <w:r w:rsidRPr="00BA6C5E">
              <w:rPr>
                <w:rFonts w:cs="Arial"/>
                <w:sz w:val="22"/>
                <w:szCs w:val="22"/>
                <w:lang w:eastAsia="en-US"/>
              </w:rPr>
              <w:t>. redno vzdrževanje drugih funkcionalnih površin,</w:t>
            </w:r>
          </w:p>
          <w:p w:rsidR="00C41675" w:rsidRPr="000A5485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val="de-AT" w:eastAsia="en-US"/>
              </w:rPr>
            </w:pPr>
            <w:r w:rsidRPr="000A5485">
              <w:rPr>
                <w:rFonts w:cs="Arial"/>
                <w:sz w:val="22"/>
                <w:szCs w:val="22"/>
                <w:lang w:val="de-AT" w:eastAsia="en-US"/>
              </w:rPr>
              <w:t>1</w:t>
            </w:r>
            <w:r w:rsidR="003A0F56" w:rsidRPr="000A5485">
              <w:rPr>
                <w:rFonts w:cs="Arial"/>
                <w:sz w:val="22"/>
                <w:szCs w:val="22"/>
                <w:lang w:val="de-AT" w:eastAsia="en-US"/>
              </w:rPr>
              <w:t>3</w:t>
            </w:r>
            <w:r w:rsidRPr="000A5485">
              <w:rPr>
                <w:rFonts w:cs="Arial"/>
                <w:sz w:val="22"/>
                <w:szCs w:val="22"/>
                <w:lang w:val="de-AT" w:eastAsia="en-US"/>
              </w:rPr>
              <w:t>. nadzor osnih obremenitev, skupnih mas in dimenzij vozil,</w:t>
            </w:r>
          </w:p>
          <w:p w:rsidR="00C41675" w:rsidRPr="000A5485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val="de-AT" w:eastAsia="en-US"/>
              </w:rPr>
            </w:pPr>
            <w:r w:rsidRPr="000A5485">
              <w:rPr>
                <w:rFonts w:cs="Arial"/>
                <w:sz w:val="22"/>
                <w:szCs w:val="22"/>
                <w:lang w:val="de-AT" w:eastAsia="en-US"/>
              </w:rPr>
              <w:t>1</w:t>
            </w:r>
            <w:r w:rsidR="003A0F56" w:rsidRPr="000A5485">
              <w:rPr>
                <w:rFonts w:cs="Arial"/>
                <w:sz w:val="22"/>
                <w:szCs w:val="22"/>
                <w:lang w:val="de-AT" w:eastAsia="en-US"/>
              </w:rPr>
              <w:t>4</w:t>
            </w:r>
            <w:r w:rsidRPr="000A5485">
              <w:rPr>
                <w:rFonts w:cs="Arial"/>
                <w:sz w:val="22"/>
                <w:szCs w:val="22"/>
                <w:lang w:val="de-AT" w:eastAsia="en-US"/>
              </w:rPr>
              <w:t>. i</w:t>
            </w:r>
            <w:r w:rsidR="00BA6C5E" w:rsidRPr="000A5485">
              <w:rPr>
                <w:rFonts w:cs="Arial"/>
                <w:sz w:val="22"/>
                <w:szCs w:val="22"/>
                <w:lang w:val="de-AT" w:eastAsia="en-US"/>
              </w:rPr>
              <w:t>n</w:t>
            </w:r>
            <w:r w:rsidRPr="000A5485">
              <w:rPr>
                <w:rFonts w:cs="Arial"/>
                <w:sz w:val="22"/>
                <w:szCs w:val="22"/>
                <w:lang w:val="de-AT" w:eastAsia="en-US"/>
              </w:rPr>
              <w:t>tervencijski ukrepi in</w:t>
            </w:r>
          </w:p>
          <w:p w:rsidR="00C41675" w:rsidRPr="000A5485" w:rsidRDefault="00C41675" w:rsidP="00BA6C5E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val="de-AT" w:eastAsia="en-US"/>
              </w:rPr>
            </w:pPr>
            <w:r w:rsidRPr="000A5485">
              <w:rPr>
                <w:rFonts w:cs="Arial"/>
                <w:sz w:val="22"/>
                <w:szCs w:val="22"/>
                <w:lang w:val="de-AT" w:eastAsia="en-US"/>
              </w:rPr>
              <w:t>1</w:t>
            </w:r>
            <w:r w:rsidR="003A0F56" w:rsidRPr="000A5485">
              <w:rPr>
                <w:rFonts w:cs="Arial"/>
                <w:sz w:val="22"/>
                <w:szCs w:val="22"/>
                <w:lang w:val="de-AT" w:eastAsia="en-US"/>
              </w:rPr>
              <w:t>5</w:t>
            </w:r>
            <w:r w:rsidRPr="000A5485">
              <w:rPr>
                <w:rFonts w:cs="Arial"/>
                <w:sz w:val="22"/>
                <w:szCs w:val="22"/>
                <w:lang w:val="de-AT" w:eastAsia="en-US"/>
              </w:rPr>
              <w:t>. zimska služba.</w:t>
            </w:r>
          </w:p>
          <w:p w:rsidR="00BA6C5E" w:rsidRPr="00D24F4B" w:rsidRDefault="00BA6C5E" w:rsidP="00BA6C5E">
            <w:pPr>
              <w:pStyle w:val="Odstavekseznama"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41675" w:rsidRPr="00A766F2" w:rsidRDefault="00C41675" w:rsidP="00C41675">
            <w:pPr>
              <w:jc w:val="both"/>
              <w:rPr>
                <w:rFonts w:cs="Arial"/>
                <w:sz w:val="22"/>
                <w:szCs w:val="22"/>
                <w:lang w:val="sl-SI" w:eastAsia="en-US"/>
              </w:rPr>
            </w:pPr>
            <w:r w:rsidRPr="00A766F2">
              <w:rPr>
                <w:rFonts w:cs="Arial"/>
                <w:sz w:val="22"/>
                <w:szCs w:val="22"/>
                <w:lang w:val="sl-SI" w:eastAsia="en-US"/>
              </w:rPr>
              <w:t>Redno vzdrževanje javnih cest je obvezna gospodarska javna služba, ki obsega vzdrževalna dela za ohranjanje javnih cest v stanju, ki zagotavlja varnost in prevoznost javnih cest, nadzor nad stanjem javnih cest in cestnega sveta ter vzpostavitev prevoznosti cest ob naravnih in drugih nesrečah</w:t>
            </w:r>
            <w:r w:rsidR="00C7332B" w:rsidRPr="00A766F2">
              <w:rPr>
                <w:rFonts w:cs="Arial"/>
                <w:sz w:val="22"/>
                <w:szCs w:val="22"/>
                <w:lang w:val="sl-SI" w:eastAsia="en-US"/>
              </w:rPr>
              <w:t>.</w:t>
            </w:r>
          </w:p>
          <w:p w:rsidR="00C7332B" w:rsidRPr="00A766F2" w:rsidRDefault="00C7332B" w:rsidP="00C41675">
            <w:pPr>
              <w:jc w:val="both"/>
              <w:rPr>
                <w:rFonts w:cs="Arial"/>
                <w:sz w:val="22"/>
                <w:szCs w:val="22"/>
                <w:lang w:val="sl-SI" w:eastAsia="en-US"/>
              </w:rPr>
            </w:pPr>
          </w:p>
          <w:p w:rsidR="0093169B" w:rsidRPr="00A766F2" w:rsidRDefault="00C7332B" w:rsidP="00C7332B">
            <w:pPr>
              <w:jc w:val="both"/>
              <w:rPr>
                <w:rFonts w:cs="Arial"/>
                <w:sz w:val="22"/>
                <w:szCs w:val="22"/>
                <w:lang w:val="sl-SI" w:eastAsia="en-US"/>
              </w:rPr>
            </w:pPr>
            <w:r w:rsidRPr="00A766F2">
              <w:rPr>
                <w:rFonts w:cs="Arial"/>
                <w:sz w:val="22"/>
                <w:szCs w:val="22"/>
                <w:lang w:val="sl-SI" w:eastAsia="en-US"/>
              </w:rPr>
              <w:t>Odlok je bil v prvi obravnavi uvrščen na dnevni red 14. redne seje  Občinskega sveta Občine Prevalje in sicer dne 17.9.2020, podanih pripomb na predlog odloka ni bilo.</w:t>
            </w:r>
          </w:p>
          <w:p w:rsidR="00C7332B" w:rsidRPr="00A766F2" w:rsidRDefault="00C7332B" w:rsidP="00C7332B">
            <w:pPr>
              <w:jc w:val="both"/>
              <w:rPr>
                <w:rFonts w:cs="Arial"/>
                <w:sz w:val="22"/>
                <w:szCs w:val="22"/>
                <w:lang w:val="sl-SI" w:eastAsia="en-US"/>
              </w:rPr>
            </w:pPr>
          </w:p>
          <w:p w:rsidR="00C7332B" w:rsidRPr="00A766F2" w:rsidRDefault="00C7332B" w:rsidP="00C7332B">
            <w:pPr>
              <w:jc w:val="both"/>
              <w:rPr>
                <w:rFonts w:ascii="Tahoma" w:hAnsi="Tahoma" w:cs="Tahoma"/>
                <w:lang w:val="sl-SI"/>
              </w:rPr>
            </w:pPr>
          </w:p>
        </w:tc>
      </w:tr>
      <w:tr w:rsidR="002C5D39" w:rsidRPr="00B13713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0"/>
        </w:trPr>
        <w:tc>
          <w:tcPr>
            <w:tcW w:w="2340" w:type="dxa"/>
            <w:gridSpan w:val="2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lastRenderedPageBreak/>
              <w:t>Predlog sklepa za Odbora za komunalne zadeve in varstvo okolja:</w:t>
            </w:r>
          </w:p>
        </w:tc>
        <w:tc>
          <w:tcPr>
            <w:tcW w:w="6982" w:type="dxa"/>
            <w:gridSpan w:val="2"/>
          </w:tcPr>
          <w:p w:rsidR="002C5D39" w:rsidRPr="0045141F" w:rsidRDefault="002C5D39" w:rsidP="00A72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Odbor za komunalne zadeve in varstvo okolja Občine Prevalje se je seznanil</w:t>
            </w:r>
            <w:r w:rsidR="00A91860">
              <w:rPr>
                <w:rFonts w:cs="Arial"/>
                <w:b/>
                <w:sz w:val="22"/>
                <w:szCs w:val="22"/>
                <w:lang w:val="sl-SI"/>
              </w:rPr>
              <w:t xml:space="preserve"> z </w:t>
            </w:r>
            <w:r w:rsidR="0026258C" w:rsidRPr="000A5485">
              <w:rPr>
                <w:rFonts w:cs="Arial"/>
                <w:b/>
                <w:sz w:val="22"/>
                <w:szCs w:val="22"/>
                <w:lang w:val="sl-SI"/>
              </w:rPr>
              <w:t xml:space="preserve">Odlokom </w:t>
            </w:r>
            <w:r w:rsidR="00FE4734" w:rsidRPr="000A5485">
              <w:rPr>
                <w:rFonts w:cs="Arial"/>
                <w:b/>
                <w:sz w:val="22"/>
                <w:szCs w:val="22"/>
                <w:lang w:val="sl-SI"/>
              </w:rPr>
              <w:t>o načinu opravljanja gospodarske javne službe rednega vzdrževanja občinskih javnih cest v občini Prevalje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 xml:space="preserve">, v </w:t>
            </w:r>
            <w:r w:rsidR="00A722BA">
              <w:rPr>
                <w:rFonts w:cs="Arial"/>
                <w:b/>
                <w:sz w:val="22"/>
                <w:szCs w:val="22"/>
                <w:lang w:val="sl-SI"/>
              </w:rPr>
              <w:t>drugi</w:t>
            </w:r>
            <w:r w:rsidR="00B306ED">
              <w:rPr>
                <w:rFonts w:cs="Arial"/>
                <w:b/>
                <w:sz w:val="22"/>
                <w:szCs w:val="22"/>
                <w:lang w:val="sl-SI"/>
              </w:rPr>
              <w:t xml:space="preserve"> obravnavi ter ga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sprejema in predlaga </w:t>
            </w:r>
            <w:r w:rsidR="00E2078B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bčinskemu svetu v obravnavo in sprejem.</w:t>
            </w:r>
          </w:p>
        </w:tc>
      </w:tr>
      <w:tr w:rsidR="002C5D39" w:rsidRPr="00B13713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340" w:type="dxa"/>
            <w:gridSpan w:val="2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82" w:type="dxa"/>
            <w:gridSpan w:val="2"/>
          </w:tcPr>
          <w:p w:rsidR="002C5D39" w:rsidRPr="00A91860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Default="002C5D39" w:rsidP="00A72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A91860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</w:t>
            </w:r>
            <w:r w:rsidR="00E2078B" w:rsidRPr="00A91860">
              <w:rPr>
                <w:rFonts w:cs="Arial"/>
                <w:b/>
                <w:sz w:val="22"/>
                <w:szCs w:val="22"/>
                <w:lang w:val="sl-SI"/>
              </w:rPr>
              <w:t>sprejme</w:t>
            </w:r>
            <w:r w:rsidRPr="00A91860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FE4734" w:rsidRPr="00A766F2">
              <w:rPr>
                <w:rFonts w:cs="Arial"/>
                <w:b/>
                <w:sz w:val="22"/>
                <w:szCs w:val="22"/>
                <w:lang w:val="sl-SI"/>
              </w:rPr>
              <w:t>Odlok o načinu opravljanja gospodarske javne službe rednega vzdrževanja občinskih javnih cest v občini Prevalje</w:t>
            </w:r>
            <w:r w:rsidR="00A766F2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  <w:p w:rsidR="00A766F2" w:rsidRPr="00A91860" w:rsidRDefault="00A766F2" w:rsidP="00A722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Odlok se objavi v Uradnem glasilu slovenskih občin.</w:t>
            </w:r>
          </w:p>
        </w:tc>
      </w:tr>
      <w:tr w:rsidR="009F6B87" w:rsidRPr="0045141F" w:rsidTr="00C56F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0" w:type="dxa"/>
        </w:trPr>
        <w:tc>
          <w:tcPr>
            <w:tcW w:w="4606" w:type="dxa"/>
            <w:gridSpan w:val="2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D9793B" w:rsidRDefault="00D9793B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D9793B" w:rsidRDefault="00D9793B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9F6B87" w:rsidRPr="00D9793B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D9793B">
              <w:rPr>
                <w:rFonts w:cs="Arial"/>
                <w:b/>
                <w:sz w:val="22"/>
                <w:szCs w:val="22"/>
                <w:lang w:val="sl-SI"/>
              </w:rPr>
              <w:t>Župan Občine Prevalje</w:t>
            </w:r>
          </w:p>
          <w:p w:rsidR="009F6B87" w:rsidRPr="00D9793B" w:rsidRDefault="00D9793B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9F6B87" w:rsidRPr="00D9793B">
              <w:rPr>
                <w:rFonts w:cs="Arial"/>
                <w:b/>
                <w:sz w:val="22"/>
                <w:szCs w:val="22"/>
                <w:lang w:val="sl-SI"/>
              </w:rPr>
              <w:t>dr. Matija TASIČ, l.r.</w:t>
            </w:r>
          </w:p>
        </w:tc>
      </w:tr>
    </w:tbl>
    <w:p w:rsidR="006B2BE3" w:rsidRDefault="006B2BE3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D9793B" w:rsidRDefault="00D9793B">
      <w:pPr>
        <w:rPr>
          <w:rFonts w:cs="Arial"/>
          <w:sz w:val="22"/>
          <w:szCs w:val="22"/>
          <w:lang w:val="sl-SI"/>
        </w:rPr>
      </w:pPr>
    </w:p>
    <w:p w:rsidR="002E0899" w:rsidRPr="0093169B" w:rsidRDefault="002E0899">
      <w:pPr>
        <w:rPr>
          <w:rFonts w:cs="Arial"/>
          <w:lang w:val="sl-SI"/>
        </w:rPr>
      </w:pPr>
      <w:r w:rsidRPr="0093169B">
        <w:rPr>
          <w:rFonts w:cs="Arial"/>
          <w:lang w:val="sl-SI"/>
        </w:rPr>
        <w:t>Priloga:</w:t>
      </w:r>
    </w:p>
    <w:p w:rsidR="001D4092" w:rsidRPr="007B5B96" w:rsidRDefault="007B5B96" w:rsidP="007B5B96">
      <w:pPr>
        <w:pStyle w:val="Odstavekseznama"/>
        <w:numPr>
          <w:ilvl w:val="0"/>
          <w:numId w:val="7"/>
        </w:numPr>
        <w:rPr>
          <w:rFonts w:cs="Arial"/>
        </w:rPr>
      </w:pPr>
      <w:r>
        <w:rPr>
          <w:rFonts w:cs="Arial"/>
        </w:rPr>
        <w:t xml:space="preserve">Predlog </w:t>
      </w:r>
      <w:r w:rsidR="00FE4734" w:rsidRPr="00FE4734">
        <w:rPr>
          <w:rFonts w:cs="Arial"/>
        </w:rPr>
        <w:t>Odloka o načinu opravljanja gospodarske javne službe rednega vzdrževanja občinskih javnih cest v občini Prevalje</w:t>
      </w:r>
    </w:p>
    <w:sectPr w:rsidR="001D4092" w:rsidRPr="007B5B96" w:rsidSect="0093169B">
      <w:footerReference w:type="even" r:id="rId17"/>
      <w:footerReference w:type="default" r:id="rId18"/>
      <w:pgSz w:w="11906" w:h="16838"/>
      <w:pgMar w:top="993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F0E" w:rsidRDefault="00472F0E">
      <w:r>
        <w:separator/>
      </w:r>
    </w:p>
  </w:endnote>
  <w:endnote w:type="continuationSeparator" w:id="0">
    <w:p w:rsidR="00472F0E" w:rsidRDefault="0047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722BA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F0E" w:rsidRDefault="00472F0E">
      <w:r>
        <w:separator/>
      </w:r>
    </w:p>
  </w:footnote>
  <w:footnote w:type="continuationSeparator" w:id="0">
    <w:p w:rsidR="00472F0E" w:rsidRDefault="0047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C0233A3"/>
    <w:multiLevelType w:val="hybridMultilevel"/>
    <w:tmpl w:val="0CAEE54A"/>
    <w:lvl w:ilvl="0" w:tplc="ABB60C2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4C1B68DC"/>
    <w:multiLevelType w:val="hybridMultilevel"/>
    <w:tmpl w:val="25F8ECD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25E72"/>
    <w:multiLevelType w:val="hybridMultilevel"/>
    <w:tmpl w:val="FF9A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C53E8"/>
    <w:multiLevelType w:val="hybridMultilevel"/>
    <w:tmpl w:val="80EECA4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6DC2"/>
    <w:multiLevelType w:val="hybridMultilevel"/>
    <w:tmpl w:val="C8FE4B68"/>
    <w:lvl w:ilvl="0" w:tplc="130AB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55B3A"/>
    <w:rsid w:val="00071052"/>
    <w:rsid w:val="00091A33"/>
    <w:rsid w:val="000A5485"/>
    <w:rsid w:val="000D2C37"/>
    <w:rsid w:val="000D32D6"/>
    <w:rsid w:val="00144535"/>
    <w:rsid w:val="00187CE7"/>
    <w:rsid w:val="001D231D"/>
    <w:rsid w:val="001D4092"/>
    <w:rsid w:val="00222DDE"/>
    <w:rsid w:val="002402C6"/>
    <w:rsid w:val="0026258C"/>
    <w:rsid w:val="00296D83"/>
    <w:rsid w:val="002A7C63"/>
    <w:rsid w:val="002B0F6B"/>
    <w:rsid w:val="002C0294"/>
    <w:rsid w:val="002C1F5F"/>
    <w:rsid w:val="002C5D39"/>
    <w:rsid w:val="002E0899"/>
    <w:rsid w:val="0031511F"/>
    <w:rsid w:val="0031535A"/>
    <w:rsid w:val="003374B4"/>
    <w:rsid w:val="00342CC2"/>
    <w:rsid w:val="00365960"/>
    <w:rsid w:val="003A0F56"/>
    <w:rsid w:val="003B38CE"/>
    <w:rsid w:val="003E332E"/>
    <w:rsid w:val="00416C59"/>
    <w:rsid w:val="0045141F"/>
    <w:rsid w:val="00472F0E"/>
    <w:rsid w:val="00485E70"/>
    <w:rsid w:val="004C0FC6"/>
    <w:rsid w:val="004F483E"/>
    <w:rsid w:val="00511203"/>
    <w:rsid w:val="005376CA"/>
    <w:rsid w:val="005451A7"/>
    <w:rsid w:val="005A4BC8"/>
    <w:rsid w:val="0061494E"/>
    <w:rsid w:val="006256D0"/>
    <w:rsid w:val="00695E8D"/>
    <w:rsid w:val="006B2BE3"/>
    <w:rsid w:val="006B76F9"/>
    <w:rsid w:val="006D67E6"/>
    <w:rsid w:val="007906C6"/>
    <w:rsid w:val="007A1590"/>
    <w:rsid w:val="007B5B96"/>
    <w:rsid w:val="00843C64"/>
    <w:rsid w:val="008560CA"/>
    <w:rsid w:val="00931566"/>
    <w:rsid w:val="0093169B"/>
    <w:rsid w:val="00990942"/>
    <w:rsid w:val="009927A3"/>
    <w:rsid w:val="009C49AA"/>
    <w:rsid w:val="009F6B87"/>
    <w:rsid w:val="00A06ED3"/>
    <w:rsid w:val="00A449B0"/>
    <w:rsid w:val="00A722BA"/>
    <w:rsid w:val="00A766F2"/>
    <w:rsid w:val="00A91860"/>
    <w:rsid w:val="00B13713"/>
    <w:rsid w:val="00B23623"/>
    <w:rsid w:val="00B306ED"/>
    <w:rsid w:val="00B863EA"/>
    <w:rsid w:val="00B90471"/>
    <w:rsid w:val="00BA6C5E"/>
    <w:rsid w:val="00BF3382"/>
    <w:rsid w:val="00BF50CA"/>
    <w:rsid w:val="00C41675"/>
    <w:rsid w:val="00C56F21"/>
    <w:rsid w:val="00C7332B"/>
    <w:rsid w:val="00C77FB5"/>
    <w:rsid w:val="00CC2C5A"/>
    <w:rsid w:val="00D17480"/>
    <w:rsid w:val="00D41812"/>
    <w:rsid w:val="00D44D85"/>
    <w:rsid w:val="00D74868"/>
    <w:rsid w:val="00D939DF"/>
    <w:rsid w:val="00D9793B"/>
    <w:rsid w:val="00DC636D"/>
    <w:rsid w:val="00E022EF"/>
    <w:rsid w:val="00E16E0A"/>
    <w:rsid w:val="00E2078B"/>
    <w:rsid w:val="00E50B6B"/>
    <w:rsid w:val="00E562BA"/>
    <w:rsid w:val="00ED1BD4"/>
    <w:rsid w:val="00EF3224"/>
    <w:rsid w:val="00F24FA0"/>
    <w:rsid w:val="00FB1CC6"/>
    <w:rsid w:val="00FC3E37"/>
    <w:rsid w:val="00FC6471"/>
    <w:rsid w:val="00FD6FAF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D688C-877B-4C04-B60C-849C95D1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iPriority w:val="99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  <w:style w:type="paragraph" w:styleId="Odstavekseznama">
    <w:name w:val="List Paragraph"/>
    <w:basedOn w:val="Navaden"/>
    <w:uiPriority w:val="34"/>
    <w:qFormat/>
    <w:rsid w:val="001D231D"/>
    <w:pPr>
      <w:spacing w:line="300" w:lineRule="atLeast"/>
      <w:ind w:left="720"/>
      <w:contextualSpacing/>
      <w:jc w:val="both"/>
    </w:pPr>
    <w:rPr>
      <w:rFonts w:ascii="Calibri" w:hAnsi="Calibri"/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B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B3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1998-01-1224" TargetMode="External"/><Relationship Id="rId13" Type="http://schemas.openxmlformats.org/officeDocument/2006/relationships/hyperlink" Target="http://www.uradni-list.si/1/objava.jsp?sop=2012-01-2012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1993-01-1350" TargetMode="External"/><Relationship Id="rId12" Type="http://schemas.openxmlformats.org/officeDocument/2006/relationships/hyperlink" Target="http://www.uradni-list.si/1/objava.jsp?sop=2010-01-573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8-01-041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1-01-26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878" TargetMode="External"/><Relationship Id="rId10" Type="http://schemas.openxmlformats.org/officeDocument/2006/relationships/hyperlink" Target="http://www.uradni-list.si/1/objava.jsp?sop=2010-01-18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6-01-5348" TargetMode="External"/><Relationship Id="rId14" Type="http://schemas.openxmlformats.org/officeDocument/2006/relationships/hyperlink" Target="http://www.uradni-list.si/1/objava.jsp?sop=2014-01-147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5247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Emilija Ivančič</cp:lastModifiedBy>
  <cp:revision>5</cp:revision>
  <cp:lastPrinted>2020-06-11T05:37:00Z</cp:lastPrinted>
  <dcterms:created xsi:type="dcterms:W3CDTF">2020-10-14T06:57:00Z</dcterms:created>
  <dcterms:modified xsi:type="dcterms:W3CDTF">2020-10-15T09:17:00Z</dcterms:modified>
</cp:coreProperties>
</file>